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8a3a7dc6e780a4172d62389c9177d6ab2b564"/>
    <w:p>
      <w:pPr>
        <w:pStyle w:val="Heading3"/>
      </w:pPr>
      <w:r>
        <w:t xml:space="preserve">Рафик Загрутдинов: Два жилых корпуса по программе реновации введут в эксплуатацию в районе Соколиная гора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«В районе Соколина гора по адресу проспект Буденного, владение 47Б/1 в 2023 году введут в эксплуатацию два жилых корпуса для переселения по программе реновации. В настоящее время идет разработка котлована»,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Два жилых корпуса построят по индивидуальному проекту. Их соединит подземная автостоянка. Фасады здания выполнены из навесных трехслойных стеновых панелей, облицованных кирпичом. На них будут установят короба под кондиционеры.</w:t>
      </w:r>
      <w:r>
        <w:t xml:space="preserve"> </w:t>
      </w:r>
      <w:r>
        <w:t xml:space="preserve">В доме предусмотрено 206 квартир (однокомнатных – 70, двухкомнатных – 92, трехкомнатных – 44). Две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этажа, на первом же разместятся нежилые помещения – здесь могут быть открыты магазины, кафе, салоны красоты, спортклубы, кружки и секции для детей. В вестибюле жилой части корпусов будут: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зданиях установят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здания, пол вестибюлей и лифтовых холлов на первых этажах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корпусов будет препятствовать скольжению в любое время года.</w:t>
      </w:r>
      <w:r>
        <w:t xml:space="preserve"> </w:t>
      </w:r>
      <w:r>
        <w:t xml:space="preserve">Новостройки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оборудуют детскую и спортивную площадки, разобьют газоны и цветники, высадят деревья и кустарники, так же будет оборудована плоскостная парковка.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http://upt.mos.ru/presscenter/news/detail/10770899.html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77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77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2025-07-07T15:02:57Z</dcterms:created>
  <dcterms:modified xsi:type="dcterms:W3CDTF">2025-07-07T15:02:57Z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