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360cc450f0119897544eca369cbc0fbfd8540"/>
    <w:p>
      <w:pPr>
        <w:pStyle w:val="Heading3"/>
      </w:pPr>
      <w:r>
        <w:t xml:space="preserve">Сведения о материалах и оборудовании при строительстве социальных объектов можно получить при помощи QR-кодов</w:t>
      </w:r>
    </w:p>
    <w:p>
      <w:pPr>
        <w:pStyle w:val="FirstParagraph"/>
      </w:pPr>
      <w:r>
        <w:t xml:space="preserve">01.06.2022</w:t>
      </w:r>
    </w:p>
    <w:p>
      <w:pPr>
        <w:pStyle w:val="BodyText"/>
      </w:pPr>
      <w:r>
        <w:t xml:space="preserve">«На большинстве объектов здравоохранения и образования Департамента строительства введена система QR-кодов, по которым с помощью камеры мобильного телефона можно узнать всю необходимую информацию о материалах, которые используются при строительстве объектов городского заказа и оборудовании, которое там будет установлено. Эта система существенно упрощает и ускоряет приемку объектов будущими эксплуатантами зданий», - сообщил руководитель Департамента строительства Москвы Рафик Загрутдинов журналистам во время пресс-тура.</w:t>
      </w:r>
      <w:r>
        <w:t xml:space="preserve"> </w:t>
      </w:r>
      <w:r>
        <w:t xml:space="preserve">В карточке объекта содержится подробная информация о месте производства материалов и оборудования и о производителе, их основные характеристики, информация о соответствии необходимым требованиям.</w:t>
      </w:r>
      <w:r>
        <w:t xml:space="preserve"> </w:t>
      </w:r>
      <w:r>
        <w:t xml:space="preserve">«Тем самым мы добиваемся прозрачности в выборе производителей, квалифицируем материалы и оборудование, можем отследить, кем и где произведено, из каких материалов. Эта система упрощает работу для проектировщиков, строителей и медицинского персонала, который будет в будущем пользоваться нашими объектами», - также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http://upt.mos.ru/presscenter/news/detail/10842385.html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842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842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2025-07-03T08:04:39Z</dcterms:created>
  <dcterms:modified xsi:type="dcterms:W3CDTF">2025-07-03T08:04:39Z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