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22e246052323fad5c529a2d45d9dc66ff6bee"/>
    <w:p>
      <w:pPr>
        <w:pStyle w:val="Heading3"/>
      </w:pPr>
      <w:r>
        <w:t xml:space="preserve">Рафик Загрутдинов: 6 жилых домов строят и проектируют по программе реновации в районе Косино-Ухтомский</w:t>
      </w:r>
    </w:p>
    <w:p>
      <w:pPr>
        <w:pStyle w:val="FirstParagraph"/>
      </w:pPr>
      <w:r>
        <w:t xml:space="preserve">17.08.2022</w:t>
      </w:r>
    </w:p>
    <w:p>
      <w:pPr>
        <w:pStyle w:val="BodyText"/>
      </w:pPr>
      <w:r>
        <w:t xml:space="preserve">«Сегодня на территории района Косино-Ухтомский для переселения по программе реновации строят и проектируют 6 жилых домов. В стадии строительства находятся 3 здания. Жилая площадь строящейся недвижимости в районе Можайский составляет 21,047 тыс. квадратных метров. В проектировании – еще три дома», - сообщил руководитель Департамента строительства Москвы Рафик Загрутдинов.</w:t>
      </w:r>
      <w:r>
        <w:t xml:space="preserve"> </w:t>
      </w:r>
      <w:r>
        <w:t xml:space="preserve">Здания возводят по адресам:</w:t>
      </w:r>
      <w:r>
        <w:t xml:space="preserve"> </w:t>
      </w:r>
      <w:r>
        <w:t xml:space="preserve">1. Камова улица, вл. 24;</w:t>
      </w:r>
      <w:r>
        <w:t xml:space="preserve"> </w:t>
      </w:r>
      <w:r>
        <w:t xml:space="preserve">2. Черное Озеро улица, з/у 7 (вл. 7);</w:t>
      </w:r>
      <w:r>
        <w:t xml:space="preserve"> </w:t>
      </w:r>
      <w:r>
        <w:t xml:space="preserve">3. Черное Озеро улица, з/у 8 (вл. 8)</w:t>
      </w:r>
      <w:r>
        <w:t xml:space="preserve"> </w:t>
      </w:r>
      <w:r>
        <w:t xml:space="preserve">Проектирование ведется по следующим адресам:</w:t>
      </w:r>
      <w:r>
        <w:t xml:space="preserve"> </w:t>
      </w:r>
      <w:r>
        <w:t xml:space="preserve">1. Камова улица, вл. 1;</w:t>
      </w:r>
      <w:r>
        <w:t xml:space="preserve"> </w:t>
      </w:r>
      <w:r>
        <w:t xml:space="preserve">2. Оренбургская улица, 4;</w:t>
      </w:r>
      <w:r>
        <w:t xml:space="preserve"> </w:t>
      </w:r>
      <w:r>
        <w:t xml:space="preserve">3. Оренбургская улица, з/у 26 (вл. 26)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«Всего же с момента старта программы реновации в районе Косино-Ухтомский ввели в эксплуатацию 4 жилых дома 4 объекта на 331 квартиру»,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http://upt.mos.ru/press-tsent/novost/detail/10998707.html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998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998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2025-06-10T16:05:56Z</dcterms:created>
  <dcterms:modified xsi:type="dcterms:W3CDTF">2025-06-10T16:05:56Z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