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png" ContentType="image/png"/>
  <Override PartName="/word/media/rId2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acd1b833be77a138000c29aec7189fe076075d9"/>
    <w:p>
      <w:pPr>
        <w:pStyle w:val="Heading3"/>
      </w:pPr>
      <w:r>
        <w:t xml:space="preserve">IX Международный строительный форум и выставка "100+ TechnoBuild"</w:t>
      </w:r>
    </w:p>
    <w:p>
      <w:pPr>
        <w:pStyle w:val="FirstParagraph"/>
      </w:pPr>
      <w:r>
        <w:t xml:space="preserve">29.08.2022</w:t>
      </w:r>
    </w:p>
    <w:p>
      <w:pPr>
        <w:pStyle w:val="BodyText"/>
      </w:pPr>
      <w:r>
        <w:drawing>
          <wp:inline>
            <wp:extent cx="5334000" cy="37869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pt.mos.ru/www/upload/medialibrary/946/y1jr3zgv8yqog4wffmci2f0c1kkkw4xp/Day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21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pt.mos.ru/www/upload/medialibrary/ca1/c04w5dtkayor1nd1azxtj8j6ql9fgozq/Day-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214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pt.mos.ru/www/upload/medialibrary/bf0/hewf1qiaeass66aqm7jasbr762tm76ka/Day-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21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pt.mos.ru/www/upload/medialibrary/cc4/rvru3774cs7xbukbiwh9cgm6crm5nil7/Day-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http://upt.mos.ru/press-tsent/novost/detail/11019078.html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hyperlink" Id="rId33" Target="http://upt.mos.ru" TargetMode="External" /><Relationship Type="http://schemas.openxmlformats.org/officeDocument/2006/relationships/hyperlink" Id="rId32" Target="http://upt.mos.ru/press-tsent/novost/detail/11019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upt.mos.ru" TargetMode="External" /><Relationship Type="http://schemas.openxmlformats.org/officeDocument/2006/relationships/hyperlink" Id="rId32" Target="http://upt.mos.ru/press-tsent/novost/detail/11019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2025-07-08T16:37:30Z</dcterms:created>
  <dcterms:modified xsi:type="dcterms:W3CDTF">2025-07-08T16:37:30Z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