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ad0bad2bd89800904d170d8ee2611d2d14e39"/>
    <w:p>
      <w:pPr>
        <w:pStyle w:val="Heading3"/>
      </w:pPr>
      <w:r>
        <w:t xml:space="preserve">ФОК в Зеленограде введут в следующем году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«Продолжаем строительство спорткомплекса «Горизонт» в Зеленограде, на улице Середниковской, з/у 5. Готовность объекта оценивается на 20 процентов. На финальном этапе монолитные работы. Планируем завершить их до конца июля, после чего сможем начать установку витражного остекления, также строители выполняют устройство водостока и приступили к устройству внутренних инженерных систем. Завершить основные строительные работы на объекте планируем в следующем году.», - сообщил руководитель Департамента строительства Москвы Рафик Загрутдинов.</w:t>
      </w:r>
      <w:r>
        <w:t xml:space="preserve"> </w:t>
      </w:r>
      <w:r>
        <w:t xml:space="preserve">Трёхэтажный ФОК площадью около 4 000 квадратных метров будет включать:</w:t>
      </w:r>
      <w:r>
        <w:t xml:space="preserve"> </w:t>
      </w:r>
      <w:r>
        <w:t xml:space="preserve">- зону большого бассейна 25х16 метров на 8 дорожек,</w:t>
      </w:r>
      <w:r>
        <w:t xml:space="preserve"> </w:t>
      </w:r>
      <w:r>
        <w:t xml:space="preserve">- зону малого бассейна 10х6 метров,</w:t>
      </w:r>
      <w:r>
        <w:t xml:space="preserve"> </w:t>
      </w:r>
      <w:r>
        <w:t xml:space="preserve">- зону тренажерного зала около 200 кв.м,</w:t>
      </w:r>
      <w:r>
        <w:t xml:space="preserve"> </w:t>
      </w:r>
      <w:r>
        <w:t xml:space="preserve">- административные помещения,</w:t>
      </w:r>
      <w:r>
        <w:t xml:space="preserve"> </w:t>
      </w:r>
      <w:r>
        <w:t xml:space="preserve">- буфет.</w:t>
      </w:r>
      <w:r>
        <w:t xml:space="preserve"> </w:t>
      </w:r>
      <w:r>
        <w:t xml:space="preserve">Единая пропускная способность объекта составит 1050 человек в сутки.</w:t>
      </w:r>
      <w:r>
        <w:t xml:space="preserve"> </w:t>
      </w:r>
      <w:r>
        <w:t xml:space="preserve">Прилегающая территория будет благоустроена, предусмотрена парковка на 17 машиномест. Архитектура спорткомплекса будет лаконичной, гармоничное сочетание цветового решения фасадов дополнит витражное остекление, что подчеркнет индивидуальный облик объекта.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http://upt.mos.ru/press-tsent/novost/detail/11708549.html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2025-06-19T19:42:02Z</dcterms:created>
  <dcterms:modified xsi:type="dcterms:W3CDTF">2025-06-19T19:42:02Z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