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a4da35dd2c92a448280c8eb8d8af3795d00b5"/>
    <w:p>
      <w:pPr>
        <w:pStyle w:val="Heading3"/>
      </w:pPr>
      <w:r>
        <w:t xml:space="preserve">Рафик Загрутдинов: До 2026 года на севере столицы построят 11 транспортных объектов</w:t>
      </w:r>
    </w:p>
    <w:p>
      <w:pPr>
        <w:pStyle w:val="FirstParagraph"/>
      </w:pPr>
      <w:r>
        <w:t xml:space="preserve">17.08.2023</w:t>
      </w:r>
    </w:p>
    <w:p>
      <w:pPr>
        <w:pStyle w:val="BodyText"/>
      </w:pPr>
      <w:r>
        <w:t xml:space="preserve">До 2026 года в Северном административном округе запланирована реализации 11 объектов, из которых три строятся и восемь проектируются. Об этом рассказал в ходе пресс-тура руководитель Департамента строительства города Москвы Рафик Загрутдинов.</w:t>
      </w:r>
      <w:r>
        <w:t xml:space="preserve"> </w:t>
      </w:r>
      <w:r>
        <w:t xml:space="preserve">«Сейчас на территории округа возводится Дмитровский путепровод – срок завершения строительства декабрь 2023 года. В следующем году намечен ввод двух пешеходных переходов: через МЦД-1 и Дмитровское шоссе в районе дома №5 и дома №7 корпус 2 и еще один переход в районе улицы Яблочкова, д. 35Г-37Г», – отметил Рафик Загрутдинов.</w:t>
      </w:r>
      <w:r>
        <w:t xml:space="preserve"> </w:t>
      </w:r>
      <w:r>
        <w:t xml:space="preserve">Руководитель Департамент уточнил, что ведется проектирование и разработка градостроительной документации для пешеходных переходов через МЦД в районе Локомотивного проезда и через МЦД-2 в районе улицы Черняховского и Большого Коптевского проезда.</w:t>
      </w:r>
      <w:r>
        <w:t xml:space="preserve"> </w:t>
      </w:r>
      <w:r>
        <w:t xml:space="preserve">На 2025 год запланированы работы на Талдомской улице, на дублере Дмитровского шоссе от Бескудниковского бульвара до Селигерской улицы, а также строительство участка улицы 8 Марта с прилегающей улично-дорожной сетью.</w:t>
      </w:r>
      <w:r>
        <w:t xml:space="preserve"> </w:t>
      </w:r>
      <w:r>
        <w:t xml:space="preserve">В 2026 году планируется завершить работы по развитию улично-дорожной сети района Молжаниново. В этом же году закончится строительство двух проектируемых проездов: № 6183 и № 6184 на севере города.</w:t>
      </w:r>
      <w:r>
        <w:t xml:space="preserve"> </w:t>
      </w:r>
      <w:r>
        <w:t xml:space="preserve">Рафик Загрутдинов напомнил, что развитие транспортной инфраструктуры города ведется по поручению Мэра Москвы Сергея Собянина и на находится на особом контроле.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http://upt.mos.ru/press-tsent/novost/detail/11777673.html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77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77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2024-10-19T20:17:51Z</dcterms:created>
  <dcterms:modified xsi:type="dcterms:W3CDTF">2024-10-19T20:17:51Z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