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7fe346027c0404125ca7d7d2aaac4086f08b"/>
    <w:p>
      <w:pPr>
        <w:pStyle w:val="Heading3"/>
      </w:pPr>
      <w:r>
        <w:t xml:space="preserve">Рафик Загрутдинов: в новых корпусах лечебно-диагностического комплекса ИКБ № 1 тестируют системы пожарной безопасности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«Строительство ведущего инфекционного стационара в Москве - нового лечебно-диагностического комплекса инфекционной клинической больницы № 1 на Волоколамском шоссе - вышло на финальную стадию. Уже завершено благоустройство трех корпусов больницы, монтаж инженерного оборудования и монтаж медицинского технологического оборудования. Продолжаются пусконаладочные работы, в настоящее время ведутся комплексные испытания систем пожарной безопасности», – сообщил исполняющий обязанности руководителя Департамента строительства Москвы Рафик Загрутдинов.</w:t>
      </w:r>
      <w:r>
        <w:t xml:space="preserve"> </w:t>
      </w:r>
      <w:r>
        <w:t xml:space="preserve">Застройщиком выступает АНО «РСИ». В трех корпусах общей площадью 133 тысячи квадратных метров расположатся 546 мельцеровских боксов (с возможностью расширения коечной мощности в два раза, до 1028 коек) для комфортного размещения пациентов. В каждом боксе есть специальная система вентиляции и кондиционирования, индивидуальный санузел с душем, многофункциональные кровати с электроприводом, кнопки вызова медперсонала. Доступ пациента в палату возможен только через уличную галерею, что исключает возможность распространения инфекций. Также здесь разместят центр по лечению хронических вирусных гепатитов с дневным стационаром, мощный реанимационный блок, профильные кафедры медвузов, а также инфекционный акушерский блок с отделением неонатологии.</w:t>
      </w:r>
      <w:r>
        <w:t xml:space="preserve"> </w:t>
      </w:r>
      <w:r>
        <w:t xml:space="preserve">Комплекс оснастят новейшей медицинской техникой, в том числе аппаратами КТ, МРТ, УЗИ, дефибрилляторами и другими приборами. Это позволит проводить диагностику и лечение практически любых инфекционных заболеваний, не прибегая к транспортировке пациентов в другие стационары.</w:t>
      </w:r>
      <w:r>
        <w:t xml:space="preserve"> </w:t>
      </w:r>
      <w:r>
        <w:t xml:space="preserve">В комплексе заработает суперсовременная лаборатория клиническая лаборатория, которая рассчитана на проведение до 15 тысяч исследований в сутки. Отдельно будет располагаться лабораторный блок для диагностики инфекционных болезней первой и второй группы патогенности.</w:t>
      </w:r>
      <w:r>
        <w:t xml:space="preserve"> </w:t>
      </w:r>
      <w:r>
        <w:t xml:space="preserve">«Как сообщал мэр Москвы Сергей Собянин, новая ИКБ № 1 станет лучшей инфекционной больницей России, а ее открытие станет достойным завершением модернизации городской инфекционной службы. Первых пациентов современный инфекционный лечебно-диагностический комплекс на территории ИКБ № 1 на Волоколамском шоссе примет до конца 2023 года»,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http://upt.mos.ru/press-tsent/novost/detail/11854337.html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4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4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2025-07-26T10:13:48Z</dcterms:created>
  <dcterms:modified xsi:type="dcterms:W3CDTF">2025-07-26T10:13:48Z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