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5e22893abfcce4790af2ec2be3e88cc95e9dc9"/>
    <w:p>
      <w:pPr>
        <w:pStyle w:val="Heading3"/>
      </w:pPr>
      <w:r>
        <w:t xml:space="preserve">Рафик Загрутдинов: завершено устройство наземного пешеходного перехода вблизи микрорайона Изварино</w:t>
      </w:r>
    </w:p>
    <w:p>
      <w:pPr>
        <w:pStyle w:val="FirstParagraph"/>
      </w:pPr>
      <w:r>
        <w:t xml:space="preserve">29.09.2023</w:t>
      </w:r>
    </w:p>
    <w:p>
      <w:pPr>
        <w:pStyle w:val="BodyText"/>
      </w:pPr>
      <w:r>
        <w:t xml:space="preserve">Строители завершили устройство наземного пешеходного перехода через железнодорожный путь съездной ветки в аэропорт «Внуково». Об этом сообщил руководитель столичного Департамента строительства Рафик Загрутдинов.</w:t>
      </w:r>
      <w:r>
        <w:t xml:space="preserve"> </w:t>
      </w:r>
      <w:r>
        <w:t xml:space="preserve">«В рамках строительства пешеходного перехода вблизи микрорайона Изварино произведена укладка резинокорда, выполнено подключение инженерных сетей, монтаж защитного ограждения, благоустройство прилегающей территории. Строительные работы полностью завершены», – отметил Рафик Загрутдинов.</w:t>
      </w:r>
      <w:r>
        <w:t xml:space="preserve"> </w:t>
      </w:r>
      <w:r>
        <w:t xml:space="preserve">Он отметил, что реализация объекта позволила обеспечить безопасный переход через железнодорожный путь между районом Внуково и поселением Внуковское.</w:t>
      </w:r>
      <w:r>
        <w:t xml:space="preserve"> </w:t>
      </w:r>
      <w:r>
        <w:t xml:space="preserve">Безопасные пешеходные связи один из элементов современного и комфортного мегаполиса. Рафик Загрутдинов напомнил, что развитие подобных связей ведется по поручению Мэра Сергея Собянина.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http://upt.mos.ru/presscenter/news/detail/11862293.html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18622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18622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2025-07-20T14:04:02Z</dcterms:created>
  <dcterms:modified xsi:type="dcterms:W3CDTF">2025-07-20T14:04:02Z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