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3117dabce2f766184d8706f676865ea614f79"/>
    <w:p>
      <w:pPr>
        <w:pStyle w:val="Heading3"/>
      </w:pPr>
      <w:r>
        <w:t xml:space="preserve">Рафик Загрутдинов: в районе Царицыно на улице Кантемировская началось строительство двух корпусов по программе реновации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«В районе Царицыно по адресу: Кантемировская улица, владение 43 началось строительство двух жилых корпусов для переселения по программе реновации. Их возводят на месте двух снесенных пятиэтажек, жители которых переехали в новые квартиры в этом же районе. В настоящее время завершаются работы по возведению монолитных конструкций нулевого цикла.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Первый корпус будет состоять из трех секций с одноэтажной пристройкой, второй — из двух секций. При отделке фасада жилого дома применят навесные трехслойные наружные стеновые панели, облицованные кирпичом. На них установят металлические корзины под кондиционеры. Входные группы оформят витражным остеклением.</w:t>
      </w:r>
      <w:r>
        <w:t xml:space="preserve"> </w:t>
      </w:r>
      <w:r>
        <w:t xml:space="preserve">Всего здесь будет 362 квартиры (однокомнатных – 164, двухкомнатных – 158, трехкомнатных – 40). Шесть квартир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Первый этаж дома будет нежилыми – здесь разместятся объекты социального, коммерческого и культурного назначения. В вестибюле жилой части здания разместятся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Связь между этажами обеспечат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Во дворе разместятся оборудованные детские и спортивная площадки, а также площадки для отдыха. На придомовой территории высадят деревья, кустарники и газоны.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http://upt.mos.ru/press-tsent/novost/detail/11932369.html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2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32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2024-09-02T20:31:55Z</dcterms:created>
  <dcterms:modified xsi:type="dcterms:W3CDTF">2024-09-02T20:31:55Z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