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765c89b6f331ac00959b6c1645de9d71da99f"/>
    <w:p>
      <w:pPr>
        <w:pStyle w:val="Heading3"/>
      </w:pPr>
      <w:r>
        <w:t xml:space="preserve">Рафик Загрутдинов: новостройку по программе реновации начали возводить в районе Щукино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«В районе Щукино по адресу: 1-й Волоколамский проезд, владение 7, корпус 1 началось строительство жилого дома для переселения по программе реновации. В настоящее время на площадке ведутся работы подготовительного периода. Ввод в эксплуатацию предусмотрен в 2025 году»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трехсекционным, под территорией двора расположится подземная парковка. Автовладельцы смогут спуститься на паркинг прямо из дома, на лифте. Фасады облицуют керамогранитными плитами и стеклофибробетонными панелями, на них установят металлические корзины под кондиционеры. Входные группы оформят витражным остеклением</w:t>
      </w:r>
      <w:r>
        <w:t xml:space="preserve"> </w:t>
      </w:r>
      <w:r>
        <w:t xml:space="preserve">В доме будет 291 квартира (однокомнатных – 189, двухкомнатных – 79, трехкомнатных – 20, четырехкомнатных - 3). Четыре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каждой секции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Новостройка расположится буквой «П», что позволит создать закрытый и уютный двор. Согласно проекту, там обустроят две детские площадки, зоны для занятий уличным спортом и тихого отдыха. Проект ландшафтного дизайна двора включает высадку деревьев, кустарников и цветов, так же уложат дорожки из плитки, смонтируют современное освещение и систему видеонаблюдения.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http://upt.mos.ru/press-tsent/novost/detail/12008218.html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8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8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2025-06-19T18:02:20Z</dcterms:created>
  <dcterms:modified xsi:type="dcterms:W3CDTF">2025-06-19T18:02:20Z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