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3a33bd46cf8038c21fe2341d52067efa0b423"/>
    <w:p>
      <w:pPr>
        <w:pStyle w:val="Heading3"/>
      </w:pPr>
      <w:r>
        <w:t xml:space="preserve">Рафик Загрутдинов: новостройку по программе реновации введут в эксплуатацию следующем году в Черемушках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«В районе Черемушки по адресу: Севастопольский проспект,</w:t>
      </w:r>
      <w:r>
        <w:t xml:space="preserve"> </w:t>
      </w:r>
      <w:r>
        <w:t xml:space="preserve">з/у 46/7 в следующем году введут в эксплуатацию жилой дом для переселения по программе реновации. В настоящее время ведется монтаж шпунтового ограждения и разработка котлована»,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двухсекционным с пристроенной одноэтажной частью по индивидуальному проекту Фасады облицуют керамогранитной плиткой.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264 квартиры (однокомнатных – 47, двухкомнатных – 177, трехкомнатных – 40). Семь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На первом этаже новостройки разместятся просторные вестибюльно-входная группа и лифтовой холл, колясочная, помещение для хранения уборочного инвентаря, зона размещения почтовых ящиков и технические помещения. Для удобства перемещения между этажами в каждой секции установят современные лифты: один грузоподъемностью 1000 кг и два грузоподъемностью 630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Здания будут расположены прямоугольником, сформировав тем самым закрытое дворовое пространство. Здесь разместятся две игровые детские площадки, спортивная зона, благоустроенные места для тихого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http://upt.mos.ru/press-tsent/novost/detail/12024347.html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4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4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2024-09-02T19:03:48Z</dcterms:created>
  <dcterms:modified xsi:type="dcterms:W3CDTF">2024-09-02T19:03:48Z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