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fb40ce7d69e943036ac4f368f45d086f4abc7"/>
    <w:p>
      <w:pPr>
        <w:pStyle w:val="Heading3"/>
      </w:pPr>
      <w:r>
        <w:t xml:space="preserve">Рафик Загрутдинов: новостройку с градиентными фасадами начали возводить по программе реновации в Хорошево-Мневниках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«В районе Хорошево-Мневники по адресу: Новохорошевский проезд, владение 24.3.1 началось строительство жилого дома для переселения по программе реновации. Новостройка будет двухсекционной переменной этажности, для отделки фасадов с эффектом градиента используют кирпич нескольких оттенков. В настоящее время ведутся работы нулевого цикла.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 доме будет 231 квартиры (однокомнатных – 37, двухкомнатных – 180, трехкомнатных – 14). Две квартиры предусмотрены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дома сделают нежилым,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помещения. В подземном уровне разместится стоянка для автомобилей.</w:t>
      </w:r>
      <w:r>
        <w:t xml:space="preserve"> </w:t>
      </w:r>
      <w:r>
        <w:t xml:space="preserve">Для удобства перемещения между этажами в каждой секции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Новостройка будет иметь Г-образную форму. Придомовую территорию благоустроят и озеленят: высадят деревья и кустарники, разобьют газоны и цветники; обустроят детскую площадку с безопасными резиновым покрытием и спортивную площадку, а также обустроят зону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http://upt.mos.ru/press-tsent/novost/detail/12043976.html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2025-07-30T07:41:37Z</dcterms:created>
  <dcterms:modified xsi:type="dcterms:W3CDTF">2025-07-30T07:41:37Z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