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ba0bf19ef3802d021b85673934354f6902bc2"/>
    <w:p>
      <w:pPr>
        <w:pStyle w:val="Heading3"/>
      </w:pPr>
      <w:r>
        <w:t xml:space="preserve">Рафик Загрутдинов: в районе Хорошево-Мневники началось строительство дома по программе реновации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«В районе Хорошево-Мневники по адресу: Новохорошевский проезд, владение 6/1 началось строительство жилого дома для переселения по программе реновации. В настоящее время ведутся работы подготовительного периода. Ввод в эксплуатацию предусмотрен в 2025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Новостройка будет состоять из двух секций, ее возведут по индивидуальному проекту. Фасады здания выполнят из навесных трехслойных стеновых панелей, облицованных кирпичом и окрашенным текстурированным бетоном.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в новом доме будет 207 квартир (однокомнатных – 46, двухкомнатных – 115, трехкомнатных – 46). Две квартиры предусмотрены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будут располагаться со второго этажа. Первые этажи сделают нежилыми, здесь разместятся объекты инфраструктуры, помещения офисов и технические помещения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кладовая для уборочного инвентаря, зона размещения почтовых ящиков.</w:t>
      </w:r>
      <w:r>
        <w:t xml:space="preserve"> </w:t>
      </w:r>
      <w:r>
        <w:t xml:space="preserve">В каждой секции установят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http://upt.mos.ru/press-tsent/novost/detail/12078690.html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78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78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2024-09-02T22:26:10Z</dcterms:created>
  <dcterms:modified xsi:type="dcterms:W3CDTF">2024-09-02T22:26:10Z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