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245212f2eca43f8a4ac66192cd4608024b677"/>
    <w:p>
      <w:pPr>
        <w:pStyle w:val="Heading3"/>
      </w:pPr>
      <w:r>
        <w:t xml:space="preserve">Рафик Загрутдинов: 12 жилых домов строят по программе реновации в районе Кузьминки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«Сегодня на территории района Кузьминки для переселения по программе реновации строят 12 жилых домов жилой площадью 194,3 тыс. квадратных метров. В проектировании находятся еще 8 объектов жилой площадью 77,1 тыс.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«Со старта программы реновации в районе введены в эксплуатацию 15 жилых домов. Всего в районе Кузьминки новые квартиры по программе реновации получат жители 287 домов жилой площадью 1071,3 тыс. кв. метров», - также добавил Рафик Загрутдинов.</w:t>
      </w:r>
      <w:r>
        <w:t xml:space="preserve"> </w:t>
      </w:r>
      <w:r>
        <w:t xml:space="preserve">Ранее мэр Москвы Сергей Собянин сообщил, что к настоящему времени идёт либо уже закончено переселение жителей из 1000 домов. «Программа реновации набирает обороты. Огромная программа, крупнейшая в мире. В новое и комфортное жилье уже переселился 150-тысячный житель Москвы», – сказал Сергей Собянин.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http://upt.mos.ru/presscenter/news/detail/12108856.html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08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08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2024-09-11T19:33:20Z</dcterms:created>
  <dcterms:modified xsi:type="dcterms:W3CDTF">2024-09-11T19:33:20Z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