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1975e4ae7123e72b430767e2751d0d3db66bd"/>
    <w:p>
      <w:pPr>
        <w:pStyle w:val="Heading3"/>
      </w:pPr>
      <w:r>
        <w:t xml:space="preserve">Рафик Загрутдинов: новостройку по реновации в контрастных тонах достроили в районе Перово</w:t>
      </w:r>
    </w:p>
    <w:p>
      <w:pPr>
        <w:pStyle w:val="FirstParagraph"/>
      </w:pPr>
      <w:r>
        <w:t xml:space="preserve">17.01.2024</w:t>
      </w:r>
    </w:p>
    <w:p>
      <w:pPr>
        <w:pStyle w:val="BodyText"/>
      </w:pPr>
      <w:r>
        <w:t xml:space="preserve">«В районе Перово по адресу: улица Плющева, дом 15, корпус 3 достроили жилой дом для переселения по программе реновации. Здание состоит из двух монолитных секций с навесным вентилируемым фасадом. Чтобы лаконично вписать новостройку в окружающий пейзаж района Перово было решено использовать три ведущих цвета – слоновой кости, светло-серый и белый. Новый дом получился строгим, элегантным, сдержанным.», - сообщил руководитель Департамента строительства Москвы Рафик Загрутдинов.</w:t>
      </w:r>
      <w:r>
        <w:t xml:space="preserve"> </w:t>
      </w:r>
      <w:r>
        <w:t xml:space="preserve">В доме 210 квартир (однокомнатных – 38, двухкомнатных – 134, трехкомнатных – 38). Четыре квартиры оборудовали для маломобильных жильцов. В них увеличили ширину коридоров и дверных проемов, установили специальную сантехнику.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располагаются со второго этажа. Первые этажи сделали нежилыми. Здесь будет возможность разместить объекты малого бизнеса–магазины, кафе, салоны красоты, аптеки, спортклубы, кружки и секции для детей. В вестибюле жилой части разместились: колясочная, кладовая для хранения уборочного инвентаря, зона размещения почтовых ящиков.</w:t>
      </w:r>
      <w:r>
        <w:t xml:space="preserve"> </w:t>
      </w:r>
      <w:r>
        <w:t xml:space="preserve">В здании установили современные грузопассажирские лифты, их оборудовали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выполнили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Новостройку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благоустроили и озеленили. Во дворе установили детскую и спортивную площадки, высадили деревья и кустарники.</w:t>
      </w:r>
      <w:r>
        <w:t xml:space="preserve"> </w:t>
      </w:r>
      <w:r>
        <w:t xml:space="preserve">«Как ранее сообщал мэр Москвы Сергей Собянин, к настоящему времени идёт либо уже закончено переселение жителей из 1000 домов. Программа реновации набирает обороты. В новое и комфортное жилье уже переселился 150-тысячный житель Москвы», –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http://upt.mos.ru/press-tsent/novost/detail/12108860.html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08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08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2025-07-18T05:34:45Z</dcterms:created>
  <dcterms:modified xsi:type="dcterms:W3CDTF">2025-07-18T05:34:45Z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