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57687119d43bee24882ec7542c39b91088ab0"/>
    <w:p>
      <w:pPr>
        <w:pStyle w:val="Heading3"/>
      </w:pPr>
      <w:r>
        <w:t xml:space="preserve">В районе Лефортово началось строительство школы на 1150 мест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«В районе Лефортово началось строительство здания школы на 1150 мест. Ведется разработка котлована и устройство фундаментной плиты. Работы планируется завершить в 2025 году»,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Здание возводится по адресу: ул. Золоторожский Вал, владение 11. Площадь четырехэтажного здания составит 19,8 тысяч квадратных метров.</w:t>
      </w:r>
      <w:r>
        <w:t xml:space="preserve"> </w:t>
      </w:r>
      <w:r>
        <w:t xml:space="preserve">В школе разместят кабинеты основ и принципов программирования, иностранного языка, а также лабораторно-исследовательские комплексы для естественно-научных дисциплин.</w:t>
      </w:r>
      <w:r>
        <w:t xml:space="preserve"> </w:t>
      </w:r>
      <w:r>
        <w:t xml:space="preserve">Будет создан класс робототехники с возможностью функционального деления на зоны с помощью раздвижных трансформируемых перегородок.</w:t>
      </w:r>
      <w:r>
        <w:t xml:space="preserve"> </w:t>
      </w:r>
      <w:r>
        <w:t xml:space="preserve">Для группы начальных классов предусмотрены комфортные учебные кабинеты.</w:t>
      </w:r>
      <w:r>
        <w:t xml:space="preserve"> </w:t>
      </w:r>
      <w:r>
        <w:t xml:space="preserve">В здании также будет многофункциональный информационный библиотечный центр и зал для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http://upt.mos.ru/presscenter/news/detail/12114517.html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14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14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2024-09-06T21:07:38Z</dcterms:created>
  <dcterms:modified xsi:type="dcterms:W3CDTF">2024-09-06T21:07:38Z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