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592545f119fd6cfbd73a45e72860d75a0585e"/>
    <w:p>
      <w:pPr>
        <w:pStyle w:val="Heading3"/>
      </w:pPr>
      <w:r>
        <w:t xml:space="preserve">Рафик Загрутдинов: детско-взрослую поликлинику построили в районе Бабушкинский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«Новое здание детско-взрослой поликлиники на 750 посещений в смену построили в районе Бабушкинский на улице Ленская, 21А. Как ранее отмечал Мэр Москвы Сергей Собянин, в ней уже принимают пациентов филиалы городской поликлиники № 218 и детской городской поликлиники № 11. Медицинское учреждение полностью соответствует новому московскому стандарту — современное оборудование, комфортные зоны ожидания для посетителей и удобные комнаты отдыха для персонала, понятная навигация»,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Площадь новой поликлиники — более 8,6 тысячи квадратных метров. Кабинеты врачей разместили таким образом, чтобы не возникали очереди. Наиболее часто посещаемые кабинеты размещены на нижних этажах, менее посещаемые и административные кабинеты – на верхних этажах здания. Рассадка врачей по кабинетам организована таким образом, чтобы снизить вероятность возникновения очередей и сделать ожидание приема комфортным. Для пациентов обустроены зоны комфортного ожидания с кондиционерами, кулерами с питьевой водой, телевизорами, мягкими диванами. Интуитивно понятная навигация позволит без труда найти нужный кабинет.</w:t>
      </w:r>
      <w:r>
        <w:t xml:space="preserve"> </w:t>
      </w:r>
      <w:r>
        <w:t xml:space="preserve">Потоки пациентов пересекаться не будут. Взрослый и детский блоки максимально изолированы друг от друга, чтобы исключить пересечение потоков пациентов.</w:t>
      </w:r>
      <w:r>
        <w:t xml:space="preserve"> </w:t>
      </w:r>
      <w:r>
        <w:t xml:space="preserve">Для маленьких пациентов на всех этажах, где будут вести прием врачи, оборудовали зоны комфортного ожидания с игровыми. В медицинском учреждении обустроили педиатрического отделение, отделение для детей грудного возраста, дневной стационар, отделение функциональной и лучевой диагностики, отделение неотложной медицинской помощи детскому населению.</w:t>
      </w:r>
      <w:r>
        <w:t xml:space="preserve"> </w:t>
      </w:r>
      <w:r>
        <w:t xml:space="preserve">Объект оборудован уютными комнатами отдыха персонала, а кабинеты специалистов оснастили эргономичной мебелью для комфортной работы</w:t>
      </w:r>
      <w:r>
        <w:t xml:space="preserve"> </w:t>
      </w:r>
      <w:r>
        <w:t xml:space="preserve">В поликлинике установил новейшую медицинскую технику. Во взрослом отделении - цифровой маммограф, рентген-установка, аппараты УЗИ, лор-комбайн, офтальмоскоп, аппараты ЭКГ, СМАД, спирометр. В детском отделении — аппараты УЗИ экспертного класса, современное офтальмологическое оборудование, лор-комбайн, аудиометр с аудиометрической шумозащитной кабиной и другое необходимое оборудование.</w:t>
      </w:r>
      <w:r>
        <w:t xml:space="preserve"> </w:t>
      </w:r>
      <w:r>
        <w:t xml:space="preserve">«Как ранее отмечал Мэр Москвы Сергей Собянин, в поликлиниках большинство москвичей почувствует себя в новых условиях: будут получать помощь в учреждениях с новым оборудованием и новыми медицинскими услугами», —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http://upt.mos.ru/press-tsent/novost/detail/12157599.html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7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7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2024-09-02T14:54:39Z</dcterms:created>
  <dcterms:modified xsi:type="dcterms:W3CDTF">2024-09-02T14:54:39Z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