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f19629cf034e767a4f27593d80c8969d46824"/>
    <w:p>
      <w:pPr>
        <w:pStyle w:val="Heading3"/>
      </w:pPr>
      <w:r>
        <w:t xml:space="preserve">Рафик Загрутдинов: установка пружинных виброизоляторов в Квантум-парке МГТУ им. Н.Э. Баумана начнется в ближайшее время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«В этом году будут реализованы самые масштабные проекты амбициозной стройки – Квантум парк и пять объектов Центрального кластера, который станет «сердцем» проекта развития территории будущего технологического кампуса. Квантум-парк - объект, отличающийся кропотливым подходом к проектированию и строительству, разместится по соседству с Центральным кластером и станет уникальной составляющей «сердца» будущей технологической долины. Готовность его уже превышает 65 процентов. В ближайшее время строители приступят к установке пружинных виброизоляторов – конструкций, необходимых для функционирования «плавающих» полов», - сообщил руководитель Департамента строительства города Москвы Рафик Загрутдинов во время встречи с журналистами «На 7 этаже».</w:t>
      </w:r>
      <w:r>
        <w:t xml:space="preserve"> </w:t>
      </w:r>
      <w:r>
        <w:t xml:space="preserve">По его словам, данные механизмы произведены в России специально для нашего проекта. 257 небольших элементов из стали, высотой 350 миллиметров каждый предназначены для снижения динамического воздействия от виброактивного оборудования и обеспечат не только комфортные условия для работы ученых, аспирантов и студентов, но и защитят чувствительную к внешним воздействиям технику, предназначенную для сложных научных исследований.</w:t>
      </w:r>
      <w:r>
        <w:t xml:space="preserve"> </w:t>
      </w:r>
      <w:r>
        <w:t xml:space="preserve">«Завершение основных строительно-монтажных работ намечено на второй квартал текущего года», - также отметил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http://upt.mos.ru/press-tsent/novost/detail/12191589.html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1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1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2024-12-04T00:56:47Z</dcterms:created>
  <dcterms:modified xsi:type="dcterms:W3CDTF">2024-12-04T00:56:47Z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