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25b31729d67200231497a3f21c49c91630d6e"/>
    <w:p>
      <w:pPr>
        <w:pStyle w:val="Heading3"/>
      </w:pPr>
      <w:r>
        <w:t xml:space="preserve">Рафик Загрутдинов: 960 единиц медицинского оборудования будет в новом лучевом корпусе больницы в Коммунарке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«Завершается создание крупнейшего медицинского комплекса Москвы – больницы в Коммунарке. Как ранее сообщал Мэр Москвы Сергей Собянин, последний из запланированных – лучевой корпус уже построен. В ближайшие месяцы будет завершена наладка оборудования, получены необходимые разрешительные документы, и осенью он примет своих первых пациентов, в том числе детей и подростков, для которых современная лучевая терапия станет кратчайшим путем к исцелению. Всего здесь предусмотрено 960 единиц современного медицинского оборудования, в том числе системы лучевой терапии, аппараты для брахитерапии, комбинированный комплекс для получения медицинских изображений методом ПЭТ/КТ, аппараты КТ, МРТ, ОФЭКТ/КТ и близкофокусной рентгенотерапии. Такое оборудование позволит подбирать для пациентов правильную терапию, которая направлена на борьбу со злокачественной опухолью и не затрагивает соседние здоровые клетки. В корпусе будет работать отделение радионуклидной диагностики с однофотонной и позитронной эмиссионной компьютерной томографией (ОФЭКТ и ПЭТ), где специалисты смогут выявлять злокачественные новообразования на ранних стадиях 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 лучевом корпусе шесть этажей. Здесь разместятся отделения радиотерапии, внутриполостной терапии, дневной стационар для оказания радиотерапевтического лечения, радиологический блок, блоки томометрии, радионуклидного обеспечения, радиологических исследований, административно- хозяйственные помещения.</w:t>
      </w:r>
      <w:r>
        <w:t xml:space="preserve"> </w:t>
      </w:r>
      <w:r>
        <w:t xml:space="preserve">Комфортный микроклимат обеспечит современная система вентиляции и кондиционирования.</w:t>
      </w:r>
      <w:r>
        <w:t xml:space="preserve"> </w:t>
      </w:r>
      <w:r>
        <w:t xml:space="preserve">В здании создана безбарьерная среда для маломобильных граждан – установлены специальные поручни, лифт, расширены зоны комфортного ожидания и лифтовые холлы, размещена навигация со шрифтом Брайля, оборудованы санузлы с кнопкой «вызова помощника».</w:t>
      </w:r>
      <w:r>
        <w:t xml:space="preserve"> </w:t>
      </w:r>
      <w:r>
        <w:t xml:space="preserve">«Больница в Коммунарке — целый медицинский город, который будет обслуживать не только Новую Москву, но и районы старой Москвы. Миллионы людей будут получать качественную медицинскую помощь. «Коммунарка». Лучевой корпус станет 10-м корпусом московского многопрофильного клинического центра «Коммунарка». Таким образом, в новой Москве с «нуля» будет реализован проект уникального медицинского кластера, задающего новые стандарты строительства и оснащения объектов здравоохранения»,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http://upt.mos.ru/press-tsent/novost/detail/12199121.html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9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9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2024-09-02T08:17:03Z</dcterms:created>
  <dcterms:modified xsi:type="dcterms:W3CDTF">2024-09-02T08:17:03Z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