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b6bff160b8ef869c79259f8147afa8ef045a7"/>
    <w:p>
      <w:pPr>
        <w:pStyle w:val="Heading3"/>
      </w:pPr>
      <w:r>
        <w:t xml:space="preserve">Рафик Загрутдинов: на Карельском бульваре в районе Дмитровский началось строительство жилого дома по реновации</w:t>
      </w:r>
    </w:p>
    <w:p>
      <w:pPr>
        <w:pStyle w:val="FirstParagraph"/>
      </w:pPr>
      <w:r>
        <w:t xml:space="preserve">12.03.2024</w:t>
      </w:r>
    </w:p>
    <w:p>
      <w:pPr>
        <w:pStyle w:val="BodyText"/>
      </w:pPr>
      <w:r>
        <w:t xml:space="preserve">«Новый дом по программе реновации на 210 квартир начали строить в районе Дмитровский по адресу: Карельский бульвар, владение 1/24. В настоящее время ведется монтаж шпунтового ограждения и разработка котлована. Ввод в эксплуатацию предусмотрен в 2025 году»,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Новостройка будет состоять из трех секций переменной этажности, в подземном уровне разместится стоянка для автомобилей. Фасады здания облицуют керамогранитной плиткой,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здесь предусмотрено 283 квартиры (однокомнатных – 120, двухкомнатных – 68, трехкомнатных – 95). Три квартиры оборудуют для маломобильных жильцов. В них будет увеличена ширина коридоров и установлена специальная сантехника.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Первые этажи зданий сделают нежилыми, здесь разместятся: вестибюль жилой части здания, лифтовой холл, помещение хранения уборочного инвентаря, зона для размещения почтовых ящиков и технические помещения</w:t>
      </w:r>
      <w:r>
        <w:t xml:space="preserve"> </w:t>
      </w:r>
      <w:r>
        <w:t xml:space="preserve">Для перемещения между этажами установят современные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Новостройку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Придомовую территорию благоустроят и озеленят: высадят деревья и кустарники, разобьют газоны и цветники; обустроят детские и спортивные площадки, а также обустроят зоны для тихого отдыха взрослых.</w:t>
      </w:r>
      <w:r>
        <w:t xml:space="preserve"> </w:t>
      </w:r>
      <w:r>
        <w:t xml:space="preserve">«Как ранее отмечал Мэр Москвы Сергей Собянин, на севере Москвы идёт строительство 30 домов по реновации, столько же корпусов проектируется Уже введено в эксплуатацию 39 домов, из них 38 передано под заселение. Новые квартиры получили около 16 900 жителей САО», - также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http://upt.mos.ru/press-tsent/novost/detail/12230890.html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30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30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2024-03-15T04:52:10Z</dcterms:created>
  <dcterms:modified xsi:type="dcterms:W3CDTF">2024-03-15T04:52:10Z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