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83289d5c55fa73d06dd5b6afd934d2b59779f"/>
    <w:p>
      <w:pPr>
        <w:pStyle w:val="Heading3"/>
      </w:pPr>
      <w:r>
        <w:t xml:space="preserve">При строительстве культурно-досугового центра «Полярный» используются отечественные ИТ-решения</w:t>
      </w:r>
    </w:p>
    <w:p>
      <w:pPr>
        <w:pStyle w:val="FirstParagraph"/>
      </w:pPr>
      <w:r>
        <w:t xml:space="preserve">13.03.2024</w:t>
      </w:r>
    </w:p>
    <w:p>
      <w:pPr>
        <w:pStyle w:val="BodyText"/>
      </w:pPr>
      <w:r>
        <w:t xml:space="preserve">Руководитель Департамента строительства города Москвы Рафик Загрутдинов на форуме «Молодой специалист – строитель будущего» рассказал о применении технологий информационного моделирования (ТИМ) при строительстве культурно-досугового центра «Полярный».</w:t>
      </w:r>
      <w:r>
        <w:t xml:space="preserve"> </w:t>
      </w:r>
      <w:r>
        <w:t xml:space="preserve">«В районе Южное Медведково мы возводим уникальный культурно-досуговый центр «Полярный». В нём сосредоточится культурная и спортивная жизнь не только местных горожан, но и жителей соседних районов. При строительстве используется комплекс российских ИТ-решений», – отметил Рафик Загрутдинов.</w:t>
      </w:r>
      <w:r>
        <w:t xml:space="preserve"> </w:t>
      </w:r>
      <w:r>
        <w:t xml:space="preserve">Например, это цифровая платформа управления строительным проектом; RDIF-метки, которые позволяют отслеживать местоположение рабочих и их активность; ИТ-решение для цифровизации закупок.</w:t>
      </w:r>
      <w:r>
        <w:t xml:space="preserve"> </w:t>
      </w:r>
      <w:r>
        <w:t xml:space="preserve">В 2023 году был введен в эксплуатацию образовательный комплекс (школа и детский сад) в районе Молжаниновский, где также использовали цифровые решения при проектировании и строительстве.</w:t>
      </w:r>
      <w:r>
        <w:t xml:space="preserve"> </w:t>
      </w:r>
      <w:r>
        <w:t xml:space="preserve">Рафик Загрутдинов пояснил, что в образовательном центре внедрена цифровая эксплуатация. В цифре представлен полный цикл жизни объекта. Решение также отечественное, оно позволяет экономить человеческие ресурсы (штат инженеров) и материальные: оборудование не простаивает, все поломки устраняются в считанные минуты.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http://upt.mos.ru/press-tsent/novost/detail/12237978.html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379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379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2024-04-01T11:13:20Z</dcterms:created>
  <dcterms:modified xsi:type="dcterms:W3CDTF">2024-04-01T11:13:20Z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