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de5b4c5478b036b22638850b528bf33237f7"/>
    <w:p>
      <w:pPr>
        <w:pStyle w:val="Heading3"/>
      </w:pPr>
      <w:r>
        <w:t xml:space="preserve">Рафик Загрутдинов: новостройку по реновации введут в следующем году рядом со станцией «Марк» МЦД-1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«Новый дом по программе реновации введут в эксплуатацию в следующем году в районе Дмитровский на севере Москвы на территории квартальной застройки рядом со станцией «Марк» МЦД-1 по адресу Долгопрудная улица, з/у 3/5. Новостройку возводят на месте трех ранее расселенных и демонтированных домов по программе реновации, жители которых уже переехали в новые квартиры в том же районе. В настоящее время ведутся работы по разработке котлована и устройству фундаментной плиты»,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состоять из семи секций переменной этажности, в подземном уровне разместится стоянка для автомобилей. Фасады здания будут вентилируемыми, их облицуют керамогранитным плитами.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предусмотрена 421 квартира (однокомнатных – 168, двухкомнатных – 166, трехкомнатных – 84, четырехкомнатных - 3). Девять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в каждой секции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площадку, а также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http://upt.mos.ru/press-tsent/novost/detail/12256343.html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6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6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2025-08-04T00:07:10Z</dcterms:created>
  <dcterms:modified xsi:type="dcterms:W3CDTF">2025-08-04T00:07:10Z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