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7c3c0cb719c67f61fbfdec0d1627df852a51e"/>
    <w:p>
      <w:pPr>
        <w:pStyle w:val="Heading3"/>
      </w:pPr>
      <w:r>
        <w:t xml:space="preserve">Рафик Загрутдинов: дом по реновации на 103 квартиры введут в следующем году в Басманном районе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«В районе Басманный по адресу Посланников переулок, з/у 18 в следующем году введут в эксплуатацию двухсекционный жилой дом для переселения по программе реновации. Новостройку возводят в пешей доступности от станции метро «Бауманская», неподалеку от Лефортовского дворца, МГТУ имени Баумана и набережной реки Яузы. В настоящее время идет возведение наземной части здания, строители приступили к монтажу инженерных систем»,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Новый дом строят по монолитной технологии. Он разделен на две секции переменной этажности, на подземном уровне разместится автомобильная парковка.</w:t>
      </w:r>
      <w:r>
        <w:t xml:space="preserve"> </w:t>
      </w:r>
      <w:r>
        <w:t xml:space="preserve">Отличительной особенностью нового дома станет его фасад. В качестве облицовки строители используют композитные алюминиевые прямоугольные панели белого и темного-серого цветов. Это обеспечит современный стиль и строгость экстерьера здания.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103 квартиры (однокомнатных – 40, двухкомнатных – 22, трехкомнатных – 36, четырехкомнатные – 4, пятикомнатные - 1). Две квартиры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здания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Связь между этажами обеспечат современные грузопассажирские лифты, рассчитанные один на 400 килограмм, второй на 1000 килограмм,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 резиновым покрытием и зону ворк-аут, а также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http://upt.mos.ru/press-tsent/novost/detail/12264439.html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4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4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2024-09-01T08:44:10Z</dcterms:created>
  <dcterms:modified xsi:type="dcterms:W3CDTF">2024-09-01T08:44:10Z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