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94d31ec8524f9146a18e34281a45eb77929f8"/>
    <w:p>
      <w:pPr>
        <w:pStyle w:val="Heading3"/>
      </w:pPr>
      <w:r>
        <w:t xml:space="preserve">Рафик Загрутдинов: три жилых корпуса введут в следующем году по программе реновации в Крюково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«В районе Крюково Зеленограда по адресу: Заводская улица, дом 8 в следующем году введут в эксплуатацию три жилых корпуса для переселения по программе реновации. Первый и третий корпуса объединят в шестисекционный блок в форме буквы Г, а второй, двухсекционный, возведут отдельно. Для отделки фасадов используют керамогранитные плиты и композитные панели. В настоящее время идет возведение наземной части здания», – сообщил руководитель Департамента строительства Москвы Рафик Загрутдинов.</w:t>
      </w:r>
      <w:r>
        <w:t xml:space="preserve"> </w:t>
      </w:r>
      <w:r>
        <w:t xml:space="preserve">Всего здесь будет 580 квартир (однокомнатных – 118, двухкомнатных – 311, трехкомнатных – 151). Восемь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корпусов будут нежилыми – здесь могут быть открыты магазины, кафе, салоны красоты, спортклубы, кружки и секции для детей. В вестибюле жилой части будут размещены: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Новостройки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Корпуса дома образуют закрытый внутренний двор, где разместятся две детские игровые площадки и спортивная площадки, а также зона для отдыха, разобьют газоны и цветники, высадят деревья и кустарники.</w:t>
      </w:r>
      <w:r>
        <w:t xml:space="preserve"> </w:t>
      </w:r>
      <w:r>
        <w:t xml:space="preserve">«Как ранее отмечал Мэр Москвы Сергей Собянин, всего в ЗелАО в Программу вошли 34 дома, из которых в новое современное жильё переедут порядка 7,1 тысячи человек. Введено в эксплуатацию уже 6 новостроек площадью больше 58 тыс. кв. м. Ещё две строятся. В Зеленограде также идет возведение социальных объектов. Например, сейчас в работе — детская поликлиника в районе Крюково, она сможет принимать 320 пациентов в смену. Помимо этого, на 70% готов спорткомплекс «Горизонт» с двумя бассейнами», - также отметил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http://upt.mos.ru/press-tsent/novost/detail/12287266.html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7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7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2024-08-26T15:30:06Z</dcterms:created>
  <dcterms:modified xsi:type="dcterms:W3CDTF">2024-08-26T15:30:06Z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