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b406ead96215063216d174042b57c1ad13095"/>
    <w:p>
      <w:pPr>
        <w:pStyle w:val="Heading3"/>
      </w:pPr>
      <w:r>
        <w:t xml:space="preserve">Рафик Загрутдинов: в Кузьминках на улице Юных Ленинцев началось строительство домов по программе реновации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«Новые дома по программе реновации начали строить в 113 микрорайоне района Кузьминки на улице Юных Ленинцев, з/у 44/3 (зоны 2.5 и 2.7) и з/у 40/3 (зоны 2.4 и 2.7). В настоящее время на площадках ведутся работы по устройству шпунтового ограждения. Ввод в эксплуатацию предусмотрен в 2025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Новостройка, которую возведут на земельном участке 44/3 (зоны 2.5 и 2.7), будет двухсекционной переменной этажности. Всего здесь будет 192 квартир (однокомнатных – 23, двухкомнатных – 146, трехкомнатных – 23).</w:t>
      </w:r>
      <w:r>
        <w:t xml:space="preserve"> </w:t>
      </w:r>
      <w:r>
        <w:t xml:space="preserve">Дом на земельном участке 40/3 (зоны 2.4 и 2.7) будет состоять из двух корпусов переменной этажности. Здесь предусмотрено 425 квартир (однокомнатных – 91, двухкомнатных – 271, трехкомнатных – 63).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Фасады зданий выполнят из навесных трехслойных стеновых панелей, облицованных пиленым кирпичом. На них установят металлические корзины для кондиционеров. Входные группы оформят витражным остеклением. В подземном уровне каждого дома разместятся стоянки для автомобилей</w:t>
      </w:r>
      <w:r>
        <w:t xml:space="preserve"> </w:t>
      </w:r>
      <w:r>
        <w:t xml:space="preserve">Первые этажи зданий сделают нежилыми, здесь разместятся: вестибюль жилой части здания, лифтовой холл, помещение хранения уборочного инвентаря, зона для размещения почтовых ящиков и технические помещения</w:t>
      </w:r>
      <w:r>
        <w:t xml:space="preserve"> </w:t>
      </w:r>
      <w:r>
        <w:t xml:space="preserve">Для перемещения между этажами в каждой секции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здания, пол вестибюлей и лифтовых холлов на первых этажеах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жилых домов будет препятствовать скольжению в любое время года.</w:t>
      </w:r>
      <w:r>
        <w:t xml:space="preserve"> </w:t>
      </w:r>
      <w:r>
        <w:t xml:space="preserve">Придомовые территории благоустроят и озеленят: высадят деревья и кустарники, разобьют газоны и цветники; обустроят детские площадки с безопасным резиновым покрытием и спортивные площадки, а также обустроят зоны для тихого отдыха взрослых.</w:t>
      </w:r>
      <w:r>
        <w:t xml:space="preserve"> </w:t>
      </w:r>
      <w:r>
        <w:t xml:space="preserve">«Как ранее отмечал Мэр Москвы Сергей Собянин, Кузьминки считаются неформальной столицей реновации. Всего по программе реновации в Кузьминках предстоит расселить 287 домов — больше, чем в любом другом районе города. В новые современные квартиры переедут более 64 тысяч человек - почти половина жителей Кузьминок. Для организации волнового переселения подобрано 19 площадок, на которых уже построено и передано под заселение 14 жилых комплексов»,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http://upt.mos.ru/press-tsent/novost/detail/12293514.html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3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93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2024-04-27T07:26:52Z</dcterms:created>
  <dcterms:modified xsi:type="dcterms:W3CDTF">2024-04-27T07:26:52Z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