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d4b281953c6114c1ed36388e3cebb556d0272"/>
    <w:p>
      <w:pPr>
        <w:pStyle w:val="Heading3"/>
      </w:pPr>
      <w:r>
        <w:t xml:space="preserve">Рафик Загрутдинов: первые жилые дома снесли в рамках программы реновации в районе Выхино-Жулебино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Первые жилые дома демонтировали в рамках реализации программы реновации в районе Выхино-Жулебино на юго-востоке Москвы. Об этом сообщил руководитель Департамента строительства столицы,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«Первые жилые дома снесли в рамках реализации Программы реновации в районе Выхино-Жулебино Юго-Восточного административного округа Москвы. Здания находились на Ташкентской улице, дома 14,</w:t>
      </w:r>
      <w:r>
        <w:t xml:space="preserve"> </w:t>
      </w:r>
      <w:r>
        <w:t xml:space="preserve">корпуса 3 и 4. Их жильцы получили квартиры в новостройке по адресу: улица Академика Скрябина, дом 3/1, корпуса 1–4», – сообщил Рафик Загрутдинов.</w:t>
      </w:r>
      <w:r>
        <w:t xml:space="preserve"> </w:t>
      </w: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Всю информацию о программе реновации можно найти на портале mos.ru. Более подробные сведения о квартирах и домах по программе представлены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http://upt.mos.ru/press-tsent/novost/detail/12345994.html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45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45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2024-05-01T02:04:56Z</dcterms:created>
  <dcterms:modified xsi:type="dcterms:W3CDTF">2024-05-01T02:04:56Z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