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dba05b2e137548eafa53fec6e0f3488535ec2"/>
    <w:p>
      <w:pPr>
        <w:pStyle w:val="Heading3"/>
      </w:pPr>
      <w:r>
        <w:t xml:space="preserve">Владимир Ефимов: новый кампус МГТУ имени Н.Э. Баумана готов на 90 процентов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t xml:space="preserve">Строительство научного кампуса МГТУ имени Н.Э. Баумана в Басманном районе столицы выходит на финальный этап. Об этом сообщил заместитель мэра Москвы по вопросам градостроительной политики и строительства Владимир Ефимов.</w:t>
      </w:r>
      <w:r>
        <w:t xml:space="preserve"> </w:t>
      </w:r>
      <w:r>
        <w:t xml:space="preserve">«Всего в состав научного кампуса входят 14 объектов. Восемь из них площадью почти 105 тысяч квадратных метров уже введены в эксплуатацию. Сейчас продолжается возведение пяти зданий Центрального кластера и Квантум парка. Ежедневно здесь трудятся более 1,3 тысячи рабочих. В настоящий момент общая готовность объекта составляет 90 процентов. Завершить строительство Центрального кластера и Квантум парка планируется в июне этого года», – рассказал Владимир Ефимов.</w:t>
      </w:r>
      <w:r>
        <w:t xml:space="preserve"> </w:t>
      </w:r>
      <w:r>
        <w:t xml:space="preserve">Он также добавил, что Центральный кластер готов более чем на 90 процентов: на всех пяти зданиях полностью завершено устройство каркаса фасадов и остекление, подходят к финалу работы по внутренним инженерным системам, идет чистовая отделка. Готовность стилобата, который объединит их, составляет 95 процентов. Благоустройство прилегающей территории выполнено на 70 процентов.</w:t>
      </w:r>
      <w:r>
        <w:t xml:space="preserve"> </w:t>
      </w:r>
      <w:r>
        <w:t xml:space="preserve">Квантум парк, общая площадь которого составит около 14 тысяч квадратных метров, готов на 93 процента, добавил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«Здесь полностью закончены кровельные работы, в завершающей стадии – устройство фасадов, внутренних инженерных систем и чистовая отделка. По окончании работ здесь появятся комплекс лабораторий, коворкинг для студентов, офисные и административные помещения, учебные аудитории и конференц-зал», – рассказал Рафик Загрутдинов.</w:t>
      </w:r>
      <w:r>
        <w:t xml:space="preserve"> </w:t>
      </w:r>
      <w:r>
        <w:t xml:space="preserve">Ранее мэр Москвы Сергей Собянин рассказал, что в настоящий момент специалисты устанавливают купол между пятью корпусами Центрального кластера МГТУ имени Н.Э. Баумана.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http://upt.mos.ru/press-tsent/novost/detail/12388877.html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88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88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2025-06-14T19:05:32Z</dcterms:created>
  <dcterms:modified xsi:type="dcterms:W3CDTF">2025-06-14T19:05:32Z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