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69c3c9bcd44ba21d369733a1979cacdcaa7ae"/>
    <w:p>
      <w:pPr>
        <w:pStyle w:val="Heading3"/>
      </w:pPr>
      <w:r>
        <w:t xml:space="preserve">Владимир Ефимов: на Центральном московском ипподроме завершилась подготовка к реконструкции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t xml:space="preserve">На территории Центрального московского ипподрома по адресу: Беговая улица, дом 22, завершились работы подготовительного периода. Об этом сообщил заместитель мэра Москвы по вопросам градостроительной политики и строительства Владимир Ефимов.</w:t>
      </w:r>
      <w:r>
        <w:t xml:space="preserve"> </w:t>
      </w:r>
      <w:r>
        <w:t xml:space="preserve">«Работы ведутся за счет городского бюджета. Территорию ипподрома уже освободили от объектов в предаварийном состоянии и самовольных построек. Подготовительные работы завершены, реконструкция выполнена на 10 процентов. На площадке ведется устройство фундаментов и вертикальных конструкций новых зданий и сооружений, двухпутных тоннелей для выхода лошадей из конюшен. Кроме того, перед реставрацией исторического главного здания Центрального московского ипподрома проводятся мероприятия, которые позволяют максимально бережно и безопасно ее провести. После этого специалисты определяют, какие элементы нуждаются в реставрации и какие дальнейшие мероприятия будут проводиться. Основные работы по реконструкции объекта планируется закончить в 2026 году», – отметил Владимир Ефимов.</w:t>
      </w:r>
      <w:r>
        <w:t xml:space="preserve"> </w:t>
      </w:r>
      <w:r>
        <w:t xml:space="preserve">Важнейшая часть проекта реконструкции ипподрома – создание современного конного двора. Он расположится на месте устаревших зданий и сооружений ипподрома и будет включать в себя конюшни для скаковых и беговых лошадей, конноспортивный комплекс со встроенными конюшнями, тремя манежами и трибунами, а также гостевые конюшни. Общая площадь инфраструктуры для лошадей и спортсменов увеличится более чем в 1,5 раза и составит 52 тысячи квадратных метров.</w:t>
      </w:r>
      <w:r>
        <w:t xml:space="preserve"> </w:t>
      </w:r>
      <w:r>
        <w:t xml:space="preserve">«Специалисты приступили к устройству фундаментов зданий конного двора – конюшен. Аналогичные работы начались и на территории будущего ветеринарного блока. Его оснастят аппаратами МРТ, КТ, рентгеном и системой телемедицины. Там откроются карантинная конюшня, изолятор, реабилитационный центр и пункт допинг-контроля», – отмечает руководитель Департамента строительства города Москвы Рафик Загрутдинов.</w:t>
      </w:r>
      <w:r>
        <w:t xml:space="preserve"> </w:t>
      </w:r>
      <w:r>
        <w:t xml:space="preserve">Центральный московский ипподром основан в 1834 году. Это старейший в России и первый в мире рысистый ипподром. Проект реконструкции разработан правительством Москвы совместно с Министерством сельского хозяйства Российской Федерации. Ипподром планируется сделать уникальным спортивным и досуговым центром.</w:t>
      </w:r>
      <w:r>
        <w:t xml:space="preserve"> </w:t>
      </w:r>
      <w:r>
        <w:t xml:space="preserve">Ранее мэр Москвы Сергей Собянин сообщил о начале комплексной реконструкции Московского ипподрома. После ее завершения планируется провести благоустройство сквера перед главным зданием, Беговой аллеи, а также расположенных рядом жилых кварталов.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http://upt.mos.ru/press-tsent/novost/detail/12400271.html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0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0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2024-08-12T11:22:56Z</dcterms:created>
  <dcterms:modified xsi:type="dcterms:W3CDTF">2024-08-12T11:22:56Z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