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e43c001498c97f5f52863d17d96fcc7f21b63"/>
    <w:p>
      <w:pPr>
        <w:pStyle w:val="Heading3"/>
      </w:pPr>
      <w:r>
        <w:t xml:space="preserve">Рафик Загрутдинов: два жилых корпуса с фасадами «под кирпич» построят по программе реновации в районе Новогиреево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В районе Новогиреево на востоке столицы в 2025 году завершится возведение двух жилых корпусов для переселения по программе реновации. Фасады зданий выполнят из навесных трехслойных стеновых панелей, облицованных пиленым кирпичом.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«Здания с подземной автостоянкой возводят по индивидуальному проекту. На первых этажах разместят нежилые помещения, часть из которых в будущем займут магазины, кафе, точки востребованных сервисов и услуг. Благодаря этому здесь появятся новые рабочие места для представителей самых разных профессий. На объекте уже завершили монолитные работы. Сейчас ведутся монтаж фасадов и отделка, а также устройство внутренних инженерных сетей. Корпуса строят по адресу: Кусковская улица, земельный участок 12/1. Строительство планируется завершить в следующем году», – сообщил Рафик Загрутдинов.</w:t>
      </w:r>
      <w:r>
        <w:t xml:space="preserve"> </w:t>
      </w:r>
      <w:r>
        <w:t xml:space="preserve">Фасады корпусов сделают вентилируемыми.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 корпусах будет 1260 квартир: 488 однокомнатных, 602 двухкомнатные и 170 трехкомнатных. Шесть из них адаптируют для маломобильных жильцов. В них увеличат ширину коридоров и дверных проемов, установят специальную сантехнику. Готовая улучшенная отделка во всех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Связь между этажами в каждом корпусе обеспечат современные лифты грузоподъемностью 630 и 1000 килограммов. Их оборудуют визуальными и тактильными средствами информации. Грузовой лифт позволит жителям спуститься на подземный паркинг.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полы вестибюлей и лифтовых холлов на первых этажах выполнят в один уровень с поверхностью земли. Благодаря этому родители с колясками и маломобильные люди смогут попасть в подъезд без посторонней помощи. Препятствовать скольжению в любое время года будет плитка с шероховатой поверхностью у входной группы дома.</w:t>
      </w:r>
      <w:r>
        <w:t xml:space="preserve"> </w:t>
      </w:r>
      <w:r>
        <w:t xml:space="preserve">Придомовая территория станет приватным, зонированным и озелененным пространством с оборудованными детскими и спортивными площадками, беседками и лавочками.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http://upt.mos.ru/press-tsent/novost/detail/12430289.html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0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0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2024-07-10T00:33:53Z</dcterms:created>
  <dcterms:modified xsi:type="dcterms:W3CDTF">2024-07-10T00:33:53Z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