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1ef344342bbcdde1d2950e83a3fa5733c9647"/>
    <w:p>
      <w:pPr>
        <w:pStyle w:val="Heading3"/>
      </w:pPr>
      <w:r>
        <w:t xml:space="preserve">Рафик Загрутдинов: на 20 процентов готов пешеходный переход через железнодорожные пути Курского направления МЖД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Для обеспечения безопасности пешеходов в столице строятся переходы через пути МЦД. Необходимость строительства таких объектов обусловлена возросшей интенсивностью движения поездов на диаметрах. Одно из таких сооружений возводится в поселении Щербинка. Сейчас на объекте завершен вынос инженерных сетей и устройство защитного экрана пешеходного перехода. Об этом сообщил руководитель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«Внеуличный пешеходный переход через железнодорожные пути Курского направления МЖД располагается на территории Новомосковского административного округа в районе Щербинка города Москвы по адресу: Новостроевская улица, дом 8. Проектом предусматривается строительство подземного пешеходного перехода длиной тоннельной части 86,4 метра, в том числе устройство трех лестничных сходов и двух лифтов. Готовность объекта – более 20 процентов», – отметил Рафик Загрутдинов.</w:t>
      </w:r>
      <w:r>
        <w:t xml:space="preserve"> </w:t>
      </w:r>
      <w:r>
        <w:t xml:space="preserve">По его словам, сроки реализации по контракту – июнь 2025 года. Сейчас ведутся работы по устройству лестничных сходов и лифтовой шахты со стороны улицы Новостроевской.</w:t>
      </w:r>
      <w:r>
        <w:t xml:space="preserve"> </w:t>
      </w:r>
      <w:r>
        <w:t xml:space="preserve">Реализация объекта обеспечит безопасную пешеходную связь между населенными пунктами района Щербинка, разделенными Курским направлением Московской железной дороги. Кроме того, переход создаст безопасные условия движения пассажирам между существующими и вновь сооружаемыми остановками общественного транспорта на улицах Новостроевской и Железнодорожной, расположенных с западной и восточной стороны железнодорожных путей соответственно.</w:t>
      </w:r>
      <w:r>
        <w:t xml:space="preserve"> </w:t>
      </w:r>
      <w:r>
        <w:t xml:space="preserve">В столице продолжается интеграция новых московских городских вокзалов в систему единого транспортного каркаса, где для пассажиров организованы удобные и быстрые пересадки.</w:t>
      </w:r>
      <w:r>
        <w:t xml:space="preserve"> </w:t>
      </w:r>
      <w:r>
        <w:t xml:space="preserve">Ранее заместитель мэра Москвы в правительстве Москвы по вопросам градостроительной политики и строительства Владимир Ефимов сообщил, что до конца 2024 года завершатся работы по устройству островной пассажирской платформы и строительству вестибюля станции Митьково третьего Московского центрального диаметра (МЦД-3).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http://upt.mos.ru/press-tsent/novost/detail/12463569.html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3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3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2025-05-25T17:50:59Z</dcterms:created>
  <dcterms:modified xsi:type="dcterms:W3CDTF">2025-05-25T17:50:59Z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