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f4e27a96b94ed3cd1412d6d9f893b597c0630"/>
    <w:p>
      <w:pPr>
        <w:pStyle w:val="Heading3"/>
      </w:pPr>
      <w:r>
        <w:t xml:space="preserve">Рафик Загрутдинов: на станции «Каширская» БКЛ ведется монтаж инженерных систем и оборудования восточного вестибюля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В рамках реконструкции восточного вестибюля станции «Каширская» Большой кольцевой линии метрополитена ведется монтаж инженерных систем. Об этом сообщил руководитель Департамента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«В 2023 году была завершена реконструкция и интеграция в состав БКЛ станции «Каширская» с западным вестибюлем. Сегодня аналогичные работы проводятся в восточном вестибюле, из которого пассажиры будут выходить к музею-заповеднику «Коломенское», торговым рядам и остановкам городского транспорта. Обновляется архитектурный облик вестибюля, устанавливается инженерное оборудование», – рассказал Рафик Загрутдинов.</w:t>
      </w:r>
      <w:r>
        <w:t xml:space="preserve"> </w:t>
      </w:r>
      <w:r>
        <w:t xml:space="preserve">Он уточнил, что уже завершена установка приборов и трубопроводов отопления, в частности индивидуального теплового пункта и инфракрасных обогревателей. Автоматическая общеобменная вентиляция устроена более чем на треть – приток воздуха в помещения вестибюля будут нагнетать 68 вентмашин. Кроме того, ведется монтаж датчиков, термостатов, воздуховодов и другого оборудования.</w:t>
      </w:r>
      <w:r>
        <w:t xml:space="preserve"> </w:t>
      </w:r>
      <w:r>
        <w:t xml:space="preserve">Для безопасности пассажиров и персонала смонтированы колонны экстренного вызова и терминалы экстренной связи, а также основное серверное оборудование систем видеонаблюдения и оповещения, продолжается монтаж видеокамер и звукозаписывающей аппаратуры.</w:t>
      </w:r>
      <w:r>
        <w:t xml:space="preserve"> </w:t>
      </w:r>
      <w:r>
        <w:t xml:space="preserve">АО «Мосинжпроект» – генеральный проектировщик и генеральный подрядчик строительства новых линий и станций столичного метро. С участием холдинга с 2011 года введено свыше 160 километров линий и 75 станций метро, построено и реконструировано 12 электродепо.</w:t>
      </w:r>
      <w:r>
        <w:t xml:space="preserve"> </w:t>
      </w:r>
      <w:r>
        <w:t xml:space="preserve">«В результате реконструкции восточного вестибюля увеличится его оснащенность инженерным оборудованием, все новые системы вестибюля будут интегрированы с системами БКЛ. Проектом предусмотрено максимальное использование комплектующих отечественного производства», – рассказал генеральный директор АО «Мосинжпроект» Сергей Жуков.</w:t>
      </w:r>
      <w:r>
        <w:t xml:space="preserve"> </w:t>
      </w:r>
      <w:r>
        <w:t xml:space="preserve">Из противопожарного оборудования установлены противодымные вентиляторы, завершается монтаж воздуховодов, предстоит установка систем газового и порошкового пожаротушения. Кроме того, продолжается монтаж системы водоснабжения и канализации, а также укладка кабельно-проводниковой продукции. Полностью смонтирован силовой кабель комплексной системы обеспечения безопасности, слаботочный кабель колонн экстренного вызова и системы контроля прохода в тоннель.</w:t>
      </w:r>
      <w:r>
        <w:t xml:space="preserve"> </w:t>
      </w:r>
      <w:r>
        <w:t xml:space="preserve">Станция «Каширская» вместе со станциями «Каховская» и «Варшавская» впервые была открыта в 1969 году в составе Каховской линии. После проведения реконструкции все три станции были интегрированы в состав БКЛ метро и открыты для пассажиров 1 марта 2023 года. «Каширская» является кросс-платформенной и действует как в составе Большой кольцевой, так и Замоскворецкой линии. На время реконструкции доступ пассажиров на станцию обеспечивает западный вестибюль.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http://upt.mos.ru/presscenter/news/detail/12557626.html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557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557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2025-07-08T11:42:49Z</dcterms:created>
  <dcterms:modified xsi:type="dcterms:W3CDTF">2025-07-08T11:42:49Z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