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df491ec685f10d0fcfca388f22d24c79f850d"/>
    <w:p>
      <w:pPr>
        <w:pStyle w:val="Heading3"/>
      </w:pPr>
      <w:r>
        <w:t xml:space="preserve">Алексей Александров: шесть объектов здравоохранения построили под кураторством Градкомплекса Москвы за счет бюджета на юге столицы с 2020 года</w:t>
      </w:r>
    </w:p>
    <w:p>
      <w:pPr>
        <w:pStyle w:val="FirstParagraph"/>
      </w:pPr>
      <w:r>
        <w:t xml:space="preserve">28.07.2025</w:t>
      </w:r>
    </w:p>
    <w:p>
      <w:pPr>
        <w:pStyle w:val="BodyText"/>
      </w:pPr>
      <w:r>
        <w:t xml:space="preserve">С 2020 года на юге столицы за счет средств городской Адресной инвестиционной программы под кураторством Комплекса градостроительной политики и строительства столицы возвели шесть объектов здравоохранения. Об этом сообщил руководитель Департамента гражданского строительства города Москвы Алексей Александров.</w:t>
      </w:r>
      <w:r>
        <w:t xml:space="preserve"> </w:t>
      </w:r>
      <w:r>
        <w:t xml:space="preserve">«Строительству объектов здравоохранения в столице уделяют особое внимание, что обусловлено растущими потребностями населения в качественной медицинской помощи. Современные здания возводят по новым стандартам, чтобы обеспечить доступность качественной медицины и создать благоприятную атмосферу для лечения пациентов. Шесть таких учреждений общей площадью свыше 59 тысяч квадратных метров за последние пять лет построили в Южном административном округе Москвы. Среди объектов – детско-взрослые поликлиники, подстанция скорой медицинской помощи и флагманский центр в районах Нагатинский Затон, Даниловский, Бирюлево Восточное и Царицыно», – сказал Алексей Александров.</w:t>
      </w:r>
      <w:r>
        <w:t xml:space="preserve"> </w:t>
      </w:r>
      <w:r>
        <w:t xml:space="preserve">В этом году первых пациентов принял флагманский центр городской клинической больницы имени В.М. Буянова, расположенный в районе Царицыно на Бакинской улице. Четырехэтажное здание общей площадью 15,2 тысячи квадратных метров связано отапливаемым надземным переходом с главным корпусом больницы и способно принимать до 200 пациентов в день, которые могут получить полный комплекс необходимой помощи в течение первых суток (диагностика – оперативное вмешательство – интенсивная терапия). В приемном отделении реализована система триажа, благодаря которой потоки пациентов разделяют на три категории в зависимости от срочности оказания медицинской помощи. В комплексе разместили девять разнопрофильных операционных, включая гибридную, современные диагностические блоки, лаборатории и реанимацию.</w:t>
      </w:r>
      <w:r>
        <w:t xml:space="preserve"> </w:t>
      </w:r>
      <w:r>
        <w:t xml:space="preserve">В прошлом году на Лебедянской улице в районе Бирюлево Восточное построили детскую поликлинику, площадь здания составляет 9,4 тысячи квадратных метров. Учреждение оснащено современным медицинским оборудованием и эргономичной мебелью. В поликлинике расположены зоны приема анализов и профилактики, педиатрическое и реабилитационное отделения, кабинеты врачей-специалистов, лучевой и функциональной диагностики, клинико-диагностическая лаборатория и административные помещения с конференц-залом.</w:t>
      </w:r>
      <w:r>
        <w:t xml:space="preserve"> </w:t>
      </w:r>
      <w:r>
        <w:t xml:space="preserve">В 2023 году на юге столицы появились сразу две детско-взрослые поликлиники. Одну из них – на 750 посещений в смену – построили на Автозаводской улице в Даниловском районе. Площадь здания составила 9,8 тысячи квадратных метров. Здесь также оборудован раздаточный пункт молочной кухни. Второй объект открылся в Бирюлеве Восточном. Детско-взрослая поликлиника общей площадью 11,8 тысячи квадратных метров появилась на Элеваторной улице.</w:t>
      </w:r>
      <w:r>
        <w:t xml:space="preserve"> </w:t>
      </w:r>
      <w:r>
        <w:t xml:space="preserve">В 2021 году в Даниловском районе на улице Ленинская Слобода возвели подстанцию скорой медицинской помощи на 20 машино-мест. Общая площадь трехэтажного здания составляет около трех тысяч квадратных метров.</w:t>
      </w:r>
      <w:r>
        <w:t xml:space="preserve"> </w:t>
      </w:r>
      <w:r>
        <w:t xml:space="preserve">Четыре года назад в Нагатинском Затоне построили еще детско-взрослую поликлинику на 750 посещений в смену. Поликлиника общей площадью 9,9 тысячи квадратных метров расположена на улице Речников и разделена на два блока с отдельными входами: детский – на 250 посещений в смену и взрослый – на 500 посещений. В детском блоке ведут прием педиатры, отоларинголог, офтальмолог, невролог, травматолог-ортопед и детский хирург. Также там расположены кабинеты массажа, ЛФК, физиотерапевтическое отделение, функциональной и ультразвуковой диагностики. Взрослый блок включает отделение профилактики с кабинетом вакцинации, кабинеты врачей, функциональной диагностики, дневной стационар и хирургическое отделение.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http://upt.mos.ru/press-tsent/novost/detail/13126382.html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3126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3126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2025-08-06T01:22:20Z</dcterms:created>
  <dcterms:modified xsi:type="dcterms:W3CDTF">2025-08-06T01:22:20Z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